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5F5FF" w14:textId="77777777" w:rsidR="00EF3F9B" w:rsidRDefault="00EF3F9B"/>
    <w:p w14:paraId="01F5F600" w14:textId="6D6292F6" w:rsidR="00EF3F9B" w:rsidRDefault="003465C2">
      <w:pPr>
        <w:jc w:val="right"/>
      </w:pPr>
      <w:r>
        <w:rPr>
          <w:noProof/>
        </w:rPr>
        <w:drawing>
          <wp:inline distT="0" distB="0" distL="0" distR="0" wp14:anchorId="79ACD38F" wp14:editId="62A4813E">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01F5F601" w14:textId="77777777" w:rsidR="00EF3F9B" w:rsidRDefault="00EF3F9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F3F9B" w14:paraId="01F5F603" w14:textId="77777777">
        <w:trPr>
          <w:trHeight w:val="420"/>
        </w:trPr>
        <w:tc>
          <w:tcPr>
            <w:tcW w:w="9026" w:type="dxa"/>
            <w:gridSpan w:val="2"/>
            <w:shd w:val="clear" w:color="auto" w:fill="666666"/>
            <w:tcMar>
              <w:top w:w="100" w:type="dxa"/>
              <w:left w:w="100" w:type="dxa"/>
              <w:bottom w:w="100" w:type="dxa"/>
              <w:right w:w="100" w:type="dxa"/>
            </w:tcMar>
          </w:tcPr>
          <w:p w14:paraId="01F5F602" w14:textId="77777777" w:rsidR="00EF3F9B" w:rsidRDefault="003465C2">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F3F9B" w14:paraId="01F5F605" w14:textId="77777777">
        <w:trPr>
          <w:trHeight w:val="420"/>
        </w:trPr>
        <w:tc>
          <w:tcPr>
            <w:tcW w:w="9026" w:type="dxa"/>
            <w:gridSpan w:val="2"/>
            <w:shd w:val="clear" w:color="auto" w:fill="auto"/>
            <w:tcMar>
              <w:top w:w="100" w:type="dxa"/>
              <w:left w:w="100" w:type="dxa"/>
              <w:bottom w:w="100" w:type="dxa"/>
              <w:right w:w="100" w:type="dxa"/>
            </w:tcMar>
          </w:tcPr>
          <w:p w14:paraId="01F5F604" w14:textId="77777777" w:rsidR="00EF3F9B" w:rsidRDefault="003465C2">
            <w:pPr>
              <w:widowControl w:val="0"/>
              <w:pBdr>
                <w:top w:val="nil"/>
                <w:left w:val="nil"/>
                <w:bottom w:val="nil"/>
                <w:right w:val="nil"/>
                <w:between w:val="nil"/>
              </w:pBdr>
              <w:spacing w:line="240" w:lineRule="auto"/>
              <w:jc w:val="center"/>
            </w:pPr>
            <w:r>
              <w:rPr>
                <w:b/>
              </w:rPr>
              <w:t>Age Range: Y3/4</w:t>
            </w:r>
          </w:p>
        </w:tc>
      </w:tr>
      <w:tr w:rsidR="00EF3F9B" w14:paraId="01F5F608" w14:textId="77777777">
        <w:tc>
          <w:tcPr>
            <w:tcW w:w="4513" w:type="dxa"/>
            <w:shd w:val="clear" w:color="auto" w:fill="999999"/>
            <w:tcMar>
              <w:top w:w="100" w:type="dxa"/>
              <w:left w:w="100" w:type="dxa"/>
              <w:bottom w:w="100" w:type="dxa"/>
              <w:right w:w="100" w:type="dxa"/>
            </w:tcMar>
          </w:tcPr>
          <w:p w14:paraId="01F5F606" w14:textId="77777777" w:rsidR="00EF3F9B" w:rsidRDefault="003465C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1F5F607" w14:textId="77777777" w:rsidR="00EF3F9B" w:rsidRDefault="003465C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63AC1" w14:paraId="01F5F618" w14:textId="77777777">
        <w:tc>
          <w:tcPr>
            <w:tcW w:w="4513" w:type="dxa"/>
            <w:shd w:val="clear" w:color="auto" w:fill="auto"/>
            <w:tcMar>
              <w:top w:w="100" w:type="dxa"/>
              <w:left w:w="100" w:type="dxa"/>
              <w:bottom w:w="100" w:type="dxa"/>
              <w:right w:w="100" w:type="dxa"/>
            </w:tcMar>
          </w:tcPr>
          <w:p w14:paraId="261531F7"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Working on </w:t>
            </w:r>
            <w:hyperlink r:id="rId9">
              <w:r w:rsidRPr="008220E8">
                <w:rPr>
                  <w:sz w:val="20"/>
                  <w:szCs w:val="20"/>
                  <w:u w:val="single"/>
                </w:rPr>
                <w:t>Times Table Rockstars</w:t>
              </w:r>
            </w:hyperlink>
            <w:r w:rsidRPr="008220E8">
              <w:rPr>
                <w:sz w:val="20"/>
                <w:szCs w:val="20"/>
              </w:rPr>
              <w:t xml:space="preserve"> - your child will have an individual login to access this.</w:t>
            </w:r>
          </w:p>
          <w:p w14:paraId="162AA421"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If your child works on ‘</w:t>
            </w:r>
            <w:hyperlink r:id="rId10">
              <w:r w:rsidRPr="008220E8">
                <w:rPr>
                  <w:sz w:val="20"/>
                  <w:szCs w:val="20"/>
                  <w:u w:val="single"/>
                </w:rPr>
                <w:t>Numbots’</w:t>
              </w:r>
            </w:hyperlink>
            <w:r w:rsidRPr="008220E8">
              <w:rPr>
                <w:sz w:val="20"/>
                <w:szCs w:val="20"/>
              </w:rPr>
              <w:t xml:space="preserve"> in school, they can access this with the same login.</w:t>
            </w:r>
          </w:p>
          <w:p w14:paraId="7CE73FD4" w14:textId="77777777" w:rsidR="00663AC1" w:rsidRPr="008220E8" w:rsidRDefault="00663AC1" w:rsidP="00663AC1">
            <w:pPr>
              <w:widowControl w:val="0"/>
              <w:spacing w:line="240" w:lineRule="auto"/>
              <w:ind w:left="720"/>
              <w:rPr>
                <w:sz w:val="20"/>
                <w:szCs w:val="20"/>
              </w:rPr>
            </w:pPr>
          </w:p>
          <w:p w14:paraId="4E88B0E9"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Play on </w:t>
            </w:r>
            <w:hyperlink r:id="rId11">
              <w:r w:rsidRPr="008220E8">
                <w:rPr>
                  <w:sz w:val="20"/>
                  <w:szCs w:val="20"/>
                  <w:u w:val="single"/>
                </w:rPr>
                <w:t>Hit the Button</w:t>
              </w:r>
            </w:hyperlink>
            <w:r w:rsidRPr="008220E8">
              <w:rPr>
                <w:sz w:val="20"/>
                <w:szCs w:val="20"/>
              </w:rPr>
              <w:t xml:space="preserve"> -  focus on number bonds, halves and  doubles </w:t>
            </w:r>
          </w:p>
          <w:p w14:paraId="6CF7AF16" w14:textId="77777777" w:rsidR="00663AC1" w:rsidRPr="008220E8" w:rsidRDefault="00663AC1" w:rsidP="00663AC1">
            <w:pPr>
              <w:widowControl w:val="0"/>
              <w:spacing w:line="240" w:lineRule="auto"/>
              <w:rPr>
                <w:sz w:val="20"/>
                <w:szCs w:val="20"/>
              </w:rPr>
            </w:pPr>
          </w:p>
          <w:p w14:paraId="7504D407"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Daily </w:t>
            </w:r>
            <w:hyperlink r:id="rId12" w:history="1">
              <w:r w:rsidRPr="008220E8">
                <w:rPr>
                  <w:rStyle w:val="Hyperlink"/>
                  <w:color w:val="auto"/>
                </w:rPr>
                <w:t>arithmetic</w:t>
              </w:r>
            </w:hyperlink>
            <w:r w:rsidRPr="008220E8">
              <w:t xml:space="preserve"> </w:t>
            </w:r>
            <w:r w:rsidRPr="008220E8">
              <w:rPr>
                <w:sz w:val="20"/>
                <w:szCs w:val="20"/>
              </w:rPr>
              <w:t xml:space="preserve">session – focussing on digits values, partitioning and ordering – levels 3 and / or 4  </w:t>
            </w:r>
          </w:p>
          <w:p w14:paraId="55470641" w14:textId="77777777" w:rsidR="00663AC1" w:rsidRPr="008220E8" w:rsidRDefault="00663AC1" w:rsidP="00663AC1">
            <w:pPr>
              <w:pStyle w:val="ListParagraph"/>
              <w:widowControl w:val="0"/>
              <w:spacing w:line="240" w:lineRule="auto"/>
              <w:rPr>
                <w:sz w:val="20"/>
                <w:szCs w:val="20"/>
              </w:rPr>
            </w:pPr>
          </w:p>
          <w:p w14:paraId="20C7D33E"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Practise telling the time. This could be done through this </w:t>
            </w:r>
            <w:hyperlink r:id="rId13">
              <w:r w:rsidRPr="008220E8">
                <w:rPr>
                  <w:sz w:val="20"/>
                  <w:szCs w:val="20"/>
                  <w:u w:val="single"/>
                </w:rPr>
                <w:t>game</w:t>
              </w:r>
            </w:hyperlink>
            <w:r w:rsidRPr="008220E8">
              <w:rPr>
                <w:sz w:val="20"/>
                <w:szCs w:val="20"/>
              </w:rPr>
              <w:t xml:space="preserve"> (scroll down to access the game). Read to the quarter hour progressing to nearest 5 minutes or 1 minute (analogue clock).</w:t>
            </w:r>
          </w:p>
          <w:p w14:paraId="2CFFAD05" w14:textId="77777777" w:rsidR="00663AC1" w:rsidRPr="008220E8" w:rsidRDefault="00663AC1" w:rsidP="00663AC1">
            <w:pPr>
              <w:widowControl w:val="0"/>
              <w:spacing w:line="240" w:lineRule="auto"/>
              <w:rPr>
                <w:sz w:val="20"/>
                <w:szCs w:val="20"/>
              </w:rPr>
            </w:pPr>
          </w:p>
          <w:p w14:paraId="679D54D5" w14:textId="77777777" w:rsidR="00663AC1" w:rsidRPr="008220E8" w:rsidRDefault="00663AC1" w:rsidP="00663AC1">
            <w:pPr>
              <w:widowControl w:val="0"/>
              <w:spacing w:line="240" w:lineRule="auto"/>
            </w:pPr>
          </w:p>
          <w:p w14:paraId="19CC5C2D"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Get a piece of paper and ask your child to show everything that they have learned in their online Maths lesson from White Rose. This could be pictures, diagrams, explanations, methods etc. They can be as creative as they want to be.</w:t>
            </w:r>
          </w:p>
          <w:p w14:paraId="4FF8FA4C" w14:textId="77777777" w:rsidR="00663AC1" w:rsidRPr="008220E8" w:rsidRDefault="00663AC1" w:rsidP="00663AC1">
            <w:pPr>
              <w:widowControl w:val="0"/>
              <w:spacing w:line="240" w:lineRule="auto"/>
              <w:ind w:left="720"/>
              <w:rPr>
                <w:sz w:val="20"/>
                <w:szCs w:val="20"/>
              </w:rPr>
            </w:pPr>
          </w:p>
          <w:p w14:paraId="1DA7082F" w14:textId="77777777" w:rsidR="00663AC1" w:rsidRPr="008220E8" w:rsidRDefault="00663AC1" w:rsidP="00663AC1">
            <w:pPr>
              <w:widowControl w:val="0"/>
              <w:spacing w:line="240" w:lineRule="auto"/>
              <w:ind w:left="720"/>
              <w:rPr>
                <w:rStyle w:val="Hyperlink"/>
                <w:color w:val="auto"/>
                <w:sz w:val="20"/>
                <w:szCs w:val="20"/>
              </w:rPr>
            </w:pPr>
            <w:r w:rsidRPr="008220E8">
              <w:rPr>
                <w:sz w:val="20"/>
                <w:szCs w:val="20"/>
                <w:u w:val="single"/>
              </w:rPr>
              <w:fldChar w:fldCharType="begin"/>
            </w:r>
            <w:r w:rsidRPr="008220E8">
              <w:rPr>
                <w:sz w:val="20"/>
                <w:szCs w:val="20"/>
                <w:u w:val="single"/>
              </w:rPr>
              <w:instrText>HYPERLINK "https://whiterosemaths.com/homelearning/"</w:instrText>
            </w:r>
            <w:r w:rsidRPr="008220E8">
              <w:rPr>
                <w:sz w:val="20"/>
                <w:szCs w:val="20"/>
                <w:u w:val="single"/>
              </w:rPr>
              <w:fldChar w:fldCharType="separate"/>
            </w:r>
            <w:r w:rsidRPr="008220E8">
              <w:rPr>
                <w:rStyle w:val="Hyperlink"/>
                <w:color w:val="auto"/>
                <w:sz w:val="20"/>
                <w:szCs w:val="20"/>
              </w:rPr>
              <w:t xml:space="preserve">Daily Maths Lesson </w:t>
            </w:r>
          </w:p>
          <w:p w14:paraId="2BF1ACFF" w14:textId="207AD036" w:rsidR="00663AC1" w:rsidRPr="008220E8" w:rsidRDefault="00663AC1" w:rsidP="00663AC1">
            <w:pPr>
              <w:widowControl w:val="0"/>
              <w:spacing w:line="240" w:lineRule="auto"/>
              <w:rPr>
                <w:sz w:val="20"/>
                <w:szCs w:val="20"/>
              </w:rPr>
            </w:pPr>
            <w:r w:rsidRPr="008220E8">
              <w:rPr>
                <w:sz w:val="20"/>
                <w:szCs w:val="20"/>
                <w:u w:val="single"/>
              </w:rPr>
              <w:fldChar w:fldCharType="end"/>
            </w:r>
            <w:r w:rsidRPr="008220E8">
              <w:rPr>
                <w:sz w:val="20"/>
                <w:szCs w:val="20"/>
              </w:rPr>
              <w:t>The above site also has daily Maths lessons which can be accessed online.</w:t>
            </w:r>
          </w:p>
          <w:p w14:paraId="718675C5" w14:textId="77777777" w:rsidR="00663AC1" w:rsidRPr="008220E8" w:rsidRDefault="00663AC1" w:rsidP="00663AC1">
            <w:pPr>
              <w:widowControl w:val="0"/>
              <w:spacing w:line="240" w:lineRule="auto"/>
              <w:rPr>
                <w:sz w:val="20"/>
                <w:szCs w:val="20"/>
              </w:rPr>
            </w:pPr>
            <w:r w:rsidRPr="008220E8">
              <w:rPr>
                <w:sz w:val="20"/>
                <w:szCs w:val="20"/>
              </w:rPr>
              <w:t>These are available for Y3 and for Y4.</w:t>
            </w:r>
          </w:p>
          <w:p w14:paraId="01F5F60F" w14:textId="098F5B30" w:rsidR="00663AC1" w:rsidRPr="008220E8" w:rsidRDefault="00663AC1" w:rsidP="00663AC1">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1F5F610" w14:textId="77777777" w:rsidR="00663AC1" w:rsidRDefault="00663AC1" w:rsidP="00663AC1">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1F5F611" w14:textId="77777777" w:rsidR="00663AC1" w:rsidRDefault="00663AC1" w:rsidP="00663AC1">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1F5F612" w14:textId="77777777" w:rsidR="00663AC1" w:rsidRDefault="00663AC1" w:rsidP="00663AC1">
            <w:pPr>
              <w:widowControl w:val="0"/>
              <w:numPr>
                <w:ilvl w:val="0"/>
                <w:numId w:val="2"/>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01F5F613" w14:textId="77777777" w:rsidR="00663AC1" w:rsidRDefault="00663AC1" w:rsidP="00663AC1">
            <w:pPr>
              <w:widowControl w:val="0"/>
              <w:numPr>
                <w:ilvl w:val="0"/>
                <w:numId w:val="2"/>
              </w:numPr>
              <w:spacing w:line="240" w:lineRule="auto"/>
              <w:rPr>
                <w:sz w:val="20"/>
                <w:szCs w:val="20"/>
              </w:rPr>
            </w:pPr>
            <w:r>
              <w:rPr>
                <w:sz w:val="20"/>
                <w:szCs w:val="20"/>
              </w:rPr>
              <w:t xml:space="preserve">Get your child to read a book on </w:t>
            </w:r>
            <w:hyperlink r:id="rId15">
              <w:r>
                <w:rPr>
                  <w:color w:val="1155CC"/>
                  <w:sz w:val="20"/>
                  <w:szCs w:val="20"/>
                  <w:u w:val="single"/>
                </w:rPr>
                <w:t>Oxford Owl</w:t>
              </w:r>
            </w:hyperlink>
            <w:r>
              <w:rPr>
                <w:sz w:val="20"/>
                <w:szCs w:val="20"/>
              </w:rPr>
              <w:t xml:space="preserve">, discuss what your child enjoyed about the book. </w:t>
            </w:r>
          </w:p>
          <w:p w14:paraId="01F5F614" w14:textId="77777777" w:rsidR="00663AC1" w:rsidRDefault="00663AC1" w:rsidP="00663AC1">
            <w:pPr>
              <w:widowControl w:val="0"/>
              <w:numPr>
                <w:ilvl w:val="0"/>
                <w:numId w:val="2"/>
              </w:numPr>
              <w:spacing w:line="240" w:lineRule="auto"/>
              <w:rPr>
                <w:sz w:val="20"/>
                <w:szCs w:val="20"/>
              </w:rPr>
            </w:pPr>
            <w:r>
              <w:rPr>
                <w:sz w:val="20"/>
                <w:szCs w:val="20"/>
              </w:rPr>
              <w:t xml:space="preserve">Get your child to read a book on </w:t>
            </w:r>
            <w:hyperlink r:id="rId16">
              <w:r>
                <w:rPr>
                  <w:color w:val="1155CC"/>
                  <w:sz w:val="20"/>
                  <w:szCs w:val="20"/>
                  <w:u w:val="single"/>
                </w:rPr>
                <w:t>Active learn</w:t>
              </w:r>
            </w:hyperlink>
            <w:r>
              <w:rPr>
                <w:sz w:val="20"/>
                <w:szCs w:val="20"/>
              </w:rPr>
              <w:t xml:space="preserve"> and complete the activities. These focus on comprehension skills. </w:t>
            </w:r>
          </w:p>
          <w:p w14:paraId="01F5F615" w14:textId="77777777" w:rsidR="00663AC1" w:rsidRDefault="00663AC1" w:rsidP="00663AC1">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01F5F616" w14:textId="365A5D10" w:rsidR="00663AC1" w:rsidRDefault="00663AC1" w:rsidP="00663AC1">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D315AF">
              <w:rPr>
                <w:sz w:val="20"/>
                <w:szCs w:val="20"/>
              </w:rPr>
              <w:t xml:space="preserve"> </w:t>
            </w:r>
            <w:r>
              <w:rPr>
                <w:sz w:val="20"/>
                <w:szCs w:val="20"/>
              </w:rPr>
              <w:t>They could use a highlighter to highlight in magazines and newspapers.</w:t>
            </w:r>
          </w:p>
          <w:p w14:paraId="01F5F617" w14:textId="77777777" w:rsidR="00663AC1" w:rsidRDefault="00663AC1" w:rsidP="00663AC1">
            <w:pPr>
              <w:widowControl w:val="0"/>
              <w:pBdr>
                <w:top w:val="nil"/>
                <w:left w:val="nil"/>
                <w:bottom w:val="nil"/>
                <w:right w:val="nil"/>
                <w:between w:val="nil"/>
              </w:pBdr>
              <w:spacing w:line="240" w:lineRule="auto"/>
            </w:pPr>
          </w:p>
        </w:tc>
      </w:tr>
      <w:tr w:rsidR="00663AC1" w14:paraId="01F5F61B" w14:textId="77777777">
        <w:tc>
          <w:tcPr>
            <w:tcW w:w="4513" w:type="dxa"/>
            <w:shd w:val="clear" w:color="auto" w:fill="999999"/>
            <w:tcMar>
              <w:top w:w="100" w:type="dxa"/>
              <w:left w:w="100" w:type="dxa"/>
              <w:bottom w:w="100" w:type="dxa"/>
              <w:right w:w="100" w:type="dxa"/>
            </w:tcMar>
          </w:tcPr>
          <w:p w14:paraId="01F5F619" w14:textId="77777777" w:rsidR="00663AC1" w:rsidRDefault="00663AC1" w:rsidP="00663AC1">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01F5F61A" w14:textId="77777777" w:rsidR="00663AC1" w:rsidRDefault="00663AC1" w:rsidP="00663AC1">
            <w:pPr>
              <w:widowControl w:val="0"/>
              <w:spacing w:line="240" w:lineRule="auto"/>
              <w:jc w:val="center"/>
              <w:rPr>
                <w:b/>
              </w:rPr>
            </w:pPr>
            <w:r>
              <w:rPr>
                <w:b/>
                <w:sz w:val="20"/>
                <w:szCs w:val="20"/>
              </w:rPr>
              <w:t>Weekly Writing Tasks (Aim to do 1 per day)</w:t>
            </w:r>
          </w:p>
        </w:tc>
      </w:tr>
      <w:tr w:rsidR="00663AC1" w14:paraId="01F5F631" w14:textId="77777777">
        <w:tc>
          <w:tcPr>
            <w:tcW w:w="4513" w:type="dxa"/>
            <w:shd w:val="clear" w:color="auto" w:fill="auto"/>
            <w:tcMar>
              <w:top w:w="100" w:type="dxa"/>
              <w:left w:w="100" w:type="dxa"/>
              <w:bottom w:w="100" w:type="dxa"/>
              <w:right w:w="100" w:type="dxa"/>
            </w:tcMar>
          </w:tcPr>
          <w:p w14:paraId="01F5F61C" w14:textId="77777777" w:rsidR="00663AC1" w:rsidRDefault="00663AC1" w:rsidP="00663AC1">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7">
              <w:r>
                <w:rPr>
                  <w:color w:val="1155CC"/>
                  <w:sz w:val="20"/>
                  <w:szCs w:val="20"/>
                  <w:u w:val="single"/>
                </w:rPr>
                <w:t>Common Exception</w:t>
              </w:r>
            </w:hyperlink>
            <w:r>
              <w:rPr>
                <w:sz w:val="20"/>
                <w:szCs w:val="20"/>
              </w:rPr>
              <w:t xml:space="preserve"> words</w:t>
            </w:r>
            <w:r>
              <w:rPr>
                <w:b/>
                <w:sz w:val="20"/>
                <w:szCs w:val="20"/>
              </w:rPr>
              <w:t>.</w:t>
            </w:r>
          </w:p>
          <w:p w14:paraId="01F5F61D" w14:textId="77777777" w:rsidR="00663AC1" w:rsidRDefault="00663AC1" w:rsidP="00663AC1">
            <w:pPr>
              <w:widowControl w:val="0"/>
              <w:spacing w:line="240" w:lineRule="auto"/>
              <w:ind w:left="720"/>
              <w:rPr>
                <w:b/>
                <w:sz w:val="20"/>
                <w:szCs w:val="20"/>
              </w:rPr>
            </w:pPr>
          </w:p>
          <w:p w14:paraId="01F5F61E" w14:textId="77777777" w:rsidR="00663AC1" w:rsidRDefault="00663AC1" w:rsidP="00663AC1">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Shed</w:t>
              </w:r>
            </w:hyperlink>
          </w:p>
          <w:p w14:paraId="01F5F61F" w14:textId="77777777" w:rsidR="00663AC1" w:rsidRDefault="00663AC1" w:rsidP="00663AC1">
            <w:pPr>
              <w:widowControl w:val="0"/>
              <w:spacing w:line="240" w:lineRule="auto"/>
              <w:ind w:left="720"/>
              <w:rPr>
                <w:b/>
                <w:sz w:val="20"/>
                <w:szCs w:val="20"/>
                <w:u w:val="single"/>
              </w:rPr>
            </w:pPr>
          </w:p>
          <w:p w14:paraId="01F5F620" w14:textId="77777777" w:rsidR="00663AC1" w:rsidRDefault="00663AC1" w:rsidP="00663AC1">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9">
              <w:r>
                <w:rPr>
                  <w:b/>
                  <w:color w:val="1155CC"/>
                  <w:sz w:val="20"/>
                  <w:szCs w:val="20"/>
                  <w:u w:val="single"/>
                </w:rPr>
                <w:t>Spelling Frame</w:t>
              </w:r>
            </w:hyperlink>
          </w:p>
          <w:p w14:paraId="01F5F621" w14:textId="77777777" w:rsidR="00663AC1" w:rsidRDefault="00663AC1" w:rsidP="00663AC1">
            <w:pPr>
              <w:widowControl w:val="0"/>
              <w:spacing w:line="240" w:lineRule="auto"/>
              <w:ind w:left="720"/>
              <w:rPr>
                <w:sz w:val="20"/>
                <w:szCs w:val="20"/>
              </w:rPr>
            </w:pPr>
          </w:p>
          <w:p w14:paraId="01F5F622" w14:textId="77777777" w:rsidR="00663AC1" w:rsidRDefault="00663AC1" w:rsidP="00663AC1">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14:paraId="01F5F623" w14:textId="77777777" w:rsidR="00663AC1" w:rsidRDefault="00663AC1" w:rsidP="00663AC1">
            <w:pPr>
              <w:widowControl w:val="0"/>
              <w:spacing w:line="240" w:lineRule="auto"/>
              <w:ind w:left="720"/>
              <w:rPr>
                <w:sz w:val="20"/>
                <w:szCs w:val="20"/>
              </w:rPr>
            </w:pPr>
          </w:p>
          <w:p w14:paraId="01F5F624" w14:textId="77777777" w:rsidR="00663AC1" w:rsidRDefault="00663AC1" w:rsidP="00663AC1">
            <w:pPr>
              <w:widowControl w:val="0"/>
              <w:numPr>
                <w:ilvl w:val="0"/>
                <w:numId w:val="5"/>
              </w:numPr>
              <w:spacing w:line="240" w:lineRule="auto"/>
              <w:rPr>
                <w:sz w:val="20"/>
                <w:szCs w:val="20"/>
              </w:rPr>
            </w:pPr>
            <w:r>
              <w:rPr>
                <w:sz w:val="20"/>
                <w:szCs w:val="20"/>
              </w:rPr>
              <w:t xml:space="preserve">Choose 5 Common Exception words </w:t>
            </w:r>
            <w:r>
              <w:rPr>
                <w:sz w:val="20"/>
                <w:szCs w:val="20"/>
              </w:rPr>
              <w:lastRenderedPageBreak/>
              <w:t xml:space="preserve">and practise spelling them using forwards backwards. Write the word forwards then write the words backwards, e.g. </w:t>
            </w:r>
            <w:r>
              <w:rPr>
                <w:b/>
                <w:sz w:val="20"/>
                <w:szCs w:val="20"/>
              </w:rPr>
              <w:t>forwards      sdrawrof</w:t>
            </w:r>
          </w:p>
        </w:tc>
        <w:tc>
          <w:tcPr>
            <w:tcW w:w="4513" w:type="dxa"/>
            <w:shd w:val="clear" w:color="auto" w:fill="auto"/>
            <w:tcMar>
              <w:top w:w="100" w:type="dxa"/>
              <w:left w:w="100" w:type="dxa"/>
              <w:bottom w:w="100" w:type="dxa"/>
              <w:right w:w="100" w:type="dxa"/>
            </w:tcMar>
          </w:tcPr>
          <w:p w14:paraId="01F5F625"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lastRenderedPageBreak/>
              <w:t>Write a recount of your day. This could be used in history one day to show what happened during this period.</w:t>
            </w:r>
          </w:p>
          <w:p w14:paraId="01F5F626"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7"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character description of a member of their family. What do they look like? How do they behave? etc...</w:t>
            </w:r>
          </w:p>
          <w:p w14:paraId="01F5F628"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9"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story involving members of their family. Do they have to defeat a monster? or find something they have lost?</w:t>
            </w:r>
          </w:p>
          <w:p w14:paraId="01F5F62A"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B"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w:t>
            </w:r>
            <w:proofErr w:type="gramStart"/>
            <w:r>
              <w:rPr>
                <w:sz w:val="20"/>
                <w:szCs w:val="20"/>
              </w:rPr>
              <w:t>…..</w:t>
            </w:r>
            <w:proofErr w:type="gramEnd"/>
            <w:r>
              <w:rPr>
                <w:sz w:val="20"/>
                <w:szCs w:val="20"/>
              </w:rPr>
              <w:t xml:space="preserve">’ rather than </w:t>
            </w:r>
            <w:r>
              <w:rPr>
                <w:sz w:val="20"/>
                <w:szCs w:val="20"/>
              </w:rPr>
              <w:lastRenderedPageBreak/>
              <w:t>‘We do not ………’</w:t>
            </w:r>
          </w:p>
          <w:p w14:paraId="01F5F62C"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D"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14:paraId="01F5F62E"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F" w14:textId="61D33996"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20">
              <w:r>
                <w:rPr>
                  <w:color w:val="1155CC"/>
                  <w:sz w:val="20"/>
                  <w:szCs w:val="20"/>
                  <w:u w:val="single"/>
                </w:rPr>
                <w:t>master class.</w:t>
              </w:r>
            </w:hyperlink>
            <w:bookmarkStart w:id="0" w:name="_GoBack"/>
            <w:bookmarkEnd w:id="0"/>
          </w:p>
          <w:p w14:paraId="01F5F630" w14:textId="77777777" w:rsidR="00663AC1" w:rsidRDefault="00663AC1" w:rsidP="00663AC1">
            <w:pPr>
              <w:widowControl w:val="0"/>
              <w:pBdr>
                <w:top w:val="nil"/>
                <w:left w:val="nil"/>
                <w:bottom w:val="nil"/>
                <w:right w:val="nil"/>
                <w:between w:val="nil"/>
              </w:pBdr>
              <w:spacing w:line="240" w:lineRule="auto"/>
            </w:pPr>
          </w:p>
        </w:tc>
      </w:tr>
      <w:tr w:rsidR="00663AC1" w14:paraId="01F5F633" w14:textId="77777777">
        <w:trPr>
          <w:trHeight w:val="420"/>
        </w:trPr>
        <w:tc>
          <w:tcPr>
            <w:tcW w:w="9026" w:type="dxa"/>
            <w:gridSpan w:val="2"/>
            <w:shd w:val="clear" w:color="auto" w:fill="999999"/>
            <w:tcMar>
              <w:top w:w="100" w:type="dxa"/>
              <w:left w:w="100" w:type="dxa"/>
              <w:bottom w:w="100" w:type="dxa"/>
              <w:right w:w="100" w:type="dxa"/>
            </w:tcMar>
          </w:tcPr>
          <w:p w14:paraId="01F5F632" w14:textId="77777777" w:rsidR="00663AC1" w:rsidRDefault="00663AC1" w:rsidP="00663AC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63AC1" w14:paraId="01F5F64F" w14:textId="77777777">
        <w:trPr>
          <w:trHeight w:val="420"/>
        </w:trPr>
        <w:tc>
          <w:tcPr>
            <w:tcW w:w="9026" w:type="dxa"/>
            <w:gridSpan w:val="2"/>
            <w:shd w:val="clear" w:color="auto" w:fill="auto"/>
            <w:tcMar>
              <w:top w:w="100" w:type="dxa"/>
              <w:left w:w="100" w:type="dxa"/>
              <w:bottom w:w="100" w:type="dxa"/>
              <w:right w:w="100" w:type="dxa"/>
            </w:tcMar>
          </w:tcPr>
          <w:p w14:paraId="01F5F634" w14:textId="77777777" w:rsidR="00663AC1" w:rsidRDefault="00663AC1" w:rsidP="00663AC1">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1F5F635" w14:textId="77777777" w:rsidR="00663AC1" w:rsidRDefault="00663AC1" w:rsidP="00663AC1">
            <w:pPr>
              <w:widowControl w:val="0"/>
              <w:pBdr>
                <w:top w:val="nil"/>
                <w:left w:val="nil"/>
                <w:bottom w:val="nil"/>
                <w:right w:val="nil"/>
                <w:between w:val="nil"/>
              </w:pBdr>
              <w:spacing w:line="240" w:lineRule="auto"/>
              <w:rPr>
                <w:b/>
                <w:sz w:val="20"/>
                <w:szCs w:val="20"/>
              </w:rPr>
            </w:pPr>
          </w:p>
          <w:p w14:paraId="01F5F636" w14:textId="77777777" w:rsidR="00663AC1" w:rsidRDefault="00663AC1" w:rsidP="00663AC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65408" behindDoc="0" locked="0" layoutInCell="1" hidden="0" allowOverlap="1" wp14:anchorId="01F5F65B" wp14:editId="01F5F65C">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38163" cy="423660"/>
                          </a:xfrm>
                          <a:prstGeom prst="rect">
                            <a:avLst/>
                          </a:prstGeom>
                          <a:ln/>
                        </pic:spPr>
                      </pic:pic>
                    </a:graphicData>
                  </a:graphic>
                </wp:anchor>
              </w:drawing>
            </w:r>
          </w:p>
          <w:p w14:paraId="01F5F638" w14:textId="19820C2D" w:rsidR="00663AC1" w:rsidRDefault="00663AC1" w:rsidP="00663AC1">
            <w:pPr>
              <w:widowControl w:val="0"/>
              <w:pBdr>
                <w:top w:val="nil"/>
                <w:left w:val="nil"/>
                <w:bottom w:val="nil"/>
                <w:right w:val="nil"/>
                <w:between w:val="nil"/>
              </w:pBdr>
              <w:spacing w:line="240" w:lineRule="auto"/>
              <w:ind w:left="720"/>
              <w:rPr>
                <w:sz w:val="20"/>
                <w:szCs w:val="20"/>
              </w:rPr>
            </w:pPr>
            <w:r>
              <w:rPr>
                <w:sz w:val="20"/>
                <w:szCs w:val="20"/>
              </w:rPr>
              <w:t>Who is in your child’s immediate family?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w:t>
            </w:r>
            <w:proofErr w:type="gramStart"/>
            <w:r>
              <w:rPr>
                <w:sz w:val="20"/>
                <w:szCs w:val="20"/>
              </w:rPr>
              <w:t>families.</w:t>
            </w:r>
            <w:proofErr w:type="gramEnd"/>
            <w:r>
              <w:rPr>
                <w:sz w:val="20"/>
                <w:szCs w:val="20"/>
              </w:rPr>
              <w:t xml:space="preserve">  What family stories can they tell? How is </w:t>
            </w:r>
            <w:r w:rsidR="00D315AF">
              <w:rPr>
                <w:sz w:val="20"/>
                <w:szCs w:val="20"/>
              </w:rPr>
              <w:t>life different to their parents or</w:t>
            </w:r>
            <w:r>
              <w:rPr>
                <w:sz w:val="20"/>
                <w:szCs w:val="20"/>
              </w:rPr>
              <w:t xml:space="preserve"> grandparents?</w:t>
            </w:r>
          </w:p>
          <w:p w14:paraId="01F5F639" w14:textId="77777777" w:rsidR="00663AC1" w:rsidRDefault="00663AC1" w:rsidP="00663AC1">
            <w:pPr>
              <w:widowControl w:val="0"/>
              <w:spacing w:line="240" w:lineRule="auto"/>
              <w:ind w:left="720"/>
              <w:rPr>
                <w:sz w:val="20"/>
                <w:szCs w:val="20"/>
              </w:rPr>
            </w:pPr>
            <w:r>
              <w:rPr>
                <w:noProof/>
              </w:rPr>
              <w:drawing>
                <wp:anchor distT="114300" distB="114300" distL="114300" distR="114300" simplePos="0" relativeHeight="251666432" behindDoc="0" locked="0" layoutInCell="1" hidden="0" allowOverlap="1" wp14:anchorId="01F5F65D" wp14:editId="01F5F65E">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rot="15486030">
                            <a:off x="0" y="0"/>
                            <a:ext cx="590550" cy="602602"/>
                          </a:xfrm>
                          <a:prstGeom prst="rect">
                            <a:avLst/>
                          </a:prstGeom>
                          <a:ln/>
                        </pic:spPr>
                      </pic:pic>
                    </a:graphicData>
                  </a:graphic>
                </wp:anchor>
              </w:drawing>
            </w:r>
          </w:p>
          <w:p w14:paraId="01F5F63A" w14:textId="77777777" w:rsidR="00663AC1" w:rsidRDefault="00663AC1" w:rsidP="00663AC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14:paraId="01F5F63C" w14:textId="0054AAD0" w:rsidR="00663AC1" w:rsidRDefault="00663AC1" w:rsidP="00663AC1">
            <w:pPr>
              <w:widowControl w:val="0"/>
              <w:spacing w:line="240" w:lineRule="auto"/>
              <w:ind w:left="720"/>
              <w:rPr>
                <w:sz w:val="20"/>
                <w:szCs w:val="20"/>
              </w:rPr>
            </w:pPr>
            <w:r>
              <w:rPr>
                <w:sz w:val="20"/>
                <w:szCs w:val="20"/>
              </w:rPr>
              <w:t xml:space="preserve">Create a piece of artwork entitled ‘Family’. This could be a drawing, a </w:t>
            </w:r>
            <w:hyperlink r:id="rId23" w:history="1">
              <w:r w:rsidRPr="000059E5">
                <w:rPr>
                  <w:rStyle w:val="Hyperlink"/>
                  <w:sz w:val="20"/>
                  <w:szCs w:val="20"/>
                </w:rPr>
                <w:t>self</w:t>
              </w:r>
              <w:r w:rsidR="000059E5" w:rsidRPr="000059E5">
                <w:rPr>
                  <w:rStyle w:val="Hyperlink"/>
                  <w:sz w:val="20"/>
                  <w:szCs w:val="20"/>
                </w:rPr>
                <w:t>-</w:t>
              </w:r>
              <w:r w:rsidRPr="000059E5">
                <w:rPr>
                  <w:rStyle w:val="Hyperlink"/>
                  <w:sz w:val="20"/>
                  <w:szCs w:val="20"/>
                </w:rPr>
                <w:t xml:space="preserve"> portrait</w:t>
              </w:r>
            </w:hyperlink>
            <w:r>
              <w:rPr>
                <w:sz w:val="20"/>
                <w:szCs w:val="20"/>
              </w:rPr>
              <w:t xml:space="preserve">, a sculpture or collage. Could they copy another artist's style? Which materials have they chosen to use and why? How do they feel about their piece of artwork? What would they change or not? </w:t>
            </w:r>
            <w:hyperlink r:id="rId24">
              <w:r>
                <w:rPr>
                  <w:color w:val="1155CC"/>
                  <w:sz w:val="20"/>
                  <w:szCs w:val="20"/>
                  <w:u w:val="single"/>
                </w:rPr>
                <w:t>Family portraits.</w:t>
              </w:r>
            </w:hyperlink>
            <w:r>
              <w:rPr>
                <w:noProof/>
              </w:rPr>
              <w:drawing>
                <wp:anchor distT="114300" distB="114300" distL="114300" distR="114300" simplePos="0" relativeHeight="251667456" behindDoc="0" locked="0" layoutInCell="1" hidden="0" allowOverlap="1" wp14:anchorId="01F5F65F" wp14:editId="01F5F660">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14:paraId="01F5F63D" w14:textId="77777777" w:rsidR="00663AC1" w:rsidRDefault="00663AC1" w:rsidP="00663AC1">
            <w:pPr>
              <w:widowControl w:val="0"/>
              <w:spacing w:line="240" w:lineRule="auto"/>
              <w:ind w:left="720"/>
              <w:rPr>
                <w:sz w:val="20"/>
                <w:szCs w:val="20"/>
              </w:rPr>
            </w:pPr>
          </w:p>
          <w:p w14:paraId="01F5F63E" w14:textId="3FA311C8" w:rsidR="00663AC1" w:rsidRPr="00BA46CB" w:rsidRDefault="00663AC1" w:rsidP="00663AC1">
            <w:pPr>
              <w:widowControl w:val="0"/>
              <w:numPr>
                <w:ilvl w:val="0"/>
                <w:numId w:val="6"/>
              </w:numPr>
              <w:spacing w:line="240" w:lineRule="auto"/>
              <w:rPr>
                <w:b/>
                <w:sz w:val="20"/>
                <w:szCs w:val="20"/>
              </w:rPr>
            </w:pPr>
            <w:r>
              <w:rPr>
                <w:b/>
                <w:sz w:val="20"/>
                <w:szCs w:val="20"/>
                <w:u w:val="single"/>
              </w:rPr>
              <w:t>Be Active:</w:t>
            </w:r>
          </w:p>
          <w:p w14:paraId="01F5F63F" w14:textId="6E1F3D1C" w:rsidR="00663AC1" w:rsidRPr="00BB3061" w:rsidRDefault="006E4C43" w:rsidP="00663AC1">
            <w:pPr>
              <w:widowControl w:val="0"/>
              <w:numPr>
                <w:ilvl w:val="0"/>
                <w:numId w:val="6"/>
              </w:numPr>
              <w:spacing w:line="240" w:lineRule="auto"/>
              <w:rPr>
                <w:b/>
                <w:sz w:val="20"/>
                <w:szCs w:val="20"/>
                <w:u w:val="single"/>
              </w:rPr>
            </w:pPr>
            <w:hyperlink r:id="rId26" w:history="1">
              <w:r w:rsidR="00663AC1" w:rsidRPr="00BB3061">
                <w:rPr>
                  <w:rStyle w:val="Hyperlink"/>
                  <w:b/>
                  <w:sz w:val="20"/>
                  <w:szCs w:val="20"/>
                </w:rPr>
                <w:t>Jo Wicks</w:t>
              </w:r>
            </w:hyperlink>
            <w:r w:rsidR="00663AC1" w:rsidRPr="00BB3061">
              <w:rPr>
                <w:b/>
                <w:sz w:val="20"/>
                <w:szCs w:val="20"/>
                <w:u w:val="single"/>
              </w:rPr>
              <w:t>-9.</w:t>
            </w:r>
            <w:r w:rsidR="00663AC1">
              <w:rPr>
                <w:b/>
                <w:sz w:val="20"/>
                <w:szCs w:val="20"/>
                <w:u w:val="single"/>
              </w:rPr>
              <w:t>0</w:t>
            </w:r>
            <w:r w:rsidR="00663AC1" w:rsidRPr="00BB3061">
              <w:rPr>
                <w:b/>
                <w:sz w:val="20"/>
                <w:szCs w:val="20"/>
                <w:u w:val="single"/>
              </w:rPr>
              <w:t>0 daily</w:t>
            </w:r>
          </w:p>
          <w:p w14:paraId="01F5F640" w14:textId="77777777" w:rsidR="00663AC1" w:rsidRDefault="006E4C43" w:rsidP="00663AC1">
            <w:pPr>
              <w:widowControl w:val="0"/>
              <w:spacing w:line="240" w:lineRule="auto"/>
              <w:ind w:left="720"/>
              <w:rPr>
                <w:sz w:val="20"/>
                <w:szCs w:val="20"/>
              </w:rPr>
            </w:pPr>
            <w:hyperlink r:id="rId27">
              <w:r w:rsidR="00663AC1">
                <w:rPr>
                  <w:color w:val="1155CC"/>
                  <w:sz w:val="20"/>
                  <w:szCs w:val="20"/>
                  <w:u w:val="single"/>
                </w:rPr>
                <w:t>Go Noodle</w:t>
              </w:r>
            </w:hyperlink>
            <w:r w:rsidR="00663AC1">
              <w:rPr>
                <w:sz w:val="20"/>
                <w:szCs w:val="20"/>
              </w:rPr>
              <w:t xml:space="preserve"> with the family or have a family workout.  Fancy a dance? There are lots </w:t>
            </w:r>
            <w:proofErr w:type="gramStart"/>
            <w:r w:rsidR="00663AC1">
              <w:rPr>
                <w:sz w:val="20"/>
                <w:szCs w:val="20"/>
              </w:rPr>
              <w:t>of  dance</w:t>
            </w:r>
            <w:proofErr w:type="gramEnd"/>
            <w:r w:rsidR="00663AC1">
              <w:rPr>
                <w:sz w:val="20"/>
                <w:szCs w:val="20"/>
              </w:rPr>
              <w:t xml:space="preserve"> videos they could try. </w:t>
            </w:r>
            <w:hyperlink r:id="rId28">
              <w:r w:rsidR="00663AC1">
                <w:rPr>
                  <w:color w:val="1155CC"/>
                  <w:sz w:val="20"/>
                  <w:szCs w:val="20"/>
                  <w:u w:val="single"/>
                </w:rPr>
                <w:t>Dance</w:t>
              </w:r>
            </w:hyperlink>
            <w:r w:rsidR="00663AC1">
              <w:rPr>
                <w:sz w:val="20"/>
                <w:szCs w:val="20"/>
              </w:rPr>
              <w:t xml:space="preserve">. Maybe try some </w:t>
            </w:r>
            <w:hyperlink r:id="rId29">
              <w:r w:rsidR="00663AC1">
                <w:rPr>
                  <w:color w:val="1155CC"/>
                  <w:sz w:val="20"/>
                  <w:szCs w:val="20"/>
                  <w:u w:val="single"/>
                </w:rPr>
                <w:t>Yoga</w:t>
              </w:r>
            </w:hyperlink>
            <w:r w:rsidR="00663AC1">
              <w:rPr>
                <w:sz w:val="20"/>
                <w:szCs w:val="20"/>
              </w:rPr>
              <w:t xml:space="preserve">. </w:t>
            </w:r>
          </w:p>
          <w:p w14:paraId="01F5F641" w14:textId="77777777" w:rsidR="00663AC1" w:rsidRDefault="00663AC1" w:rsidP="00663AC1">
            <w:pPr>
              <w:widowControl w:val="0"/>
              <w:spacing w:line="240" w:lineRule="auto"/>
              <w:ind w:left="720"/>
              <w:rPr>
                <w:sz w:val="20"/>
                <w:szCs w:val="20"/>
              </w:rPr>
            </w:pPr>
            <w:r>
              <w:rPr>
                <w:b/>
                <w:i/>
                <w:sz w:val="20"/>
                <w:szCs w:val="20"/>
              </w:rPr>
              <w:t>Recommendation at least 2 hours of exercise a week.</w:t>
            </w:r>
          </w:p>
          <w:p w14:paraId="01F5F642" w14:textId="77777777" w:rsidR="00663AC1" w:rsidRDefault="00663AC1" w:rsidP="00663AC1">
            <w:pPr>
              <w:widowControl w:val="0"/>
              <w:spacing w:line="240" w:lineRule="auto"/>
              <w:ind w:left="720"/>
              <w:rPr>
                <w:sz w:val="20"/>
                <w:szCs w:val="20"/>
              </w:rPr>
            </w:pPr>
          </w:p>
          <w:p w14:paraId="01F5F643" w14:textId="77777777" w:rsidR="00663AC1" w:rsidRDefault="00663AC1" w:rsidP="00663AC1">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8480" behindDoc="0" locked="0" layoutInCell="1" hidden="0" allowOverlap="1" wp14:anchorId="01F5F661" wp14:editId="01F5F662">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594846" cy="619125"/>
                          </a:xfrm>
                          <a:prstGeom prst="rect">
                            <a:avLst/>
                          </a:prstGeom>
                          <a:ln/>
                        </pic:spPr>
                      </pic:pic>
                    </a:graphicData>
                  </a:graphic>
                </wp:anchor>
              </w:drawing>
            </w:r>
          </w:p>
          <w:p w14:paraId="01F5F645" w14:textId="77777777" w:rsidR="00663AC1" w:rsidRDefault="00663AC1" w:rsidP="00663AC1">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14:paraId="01F5F646" w14:textId="77777777" w:rsidR="00663AC1" w:rsidRDefault="00663AC1" w:rsidP="00663AC1">
            <w:pPr>
              <w:widowControl w:val="0"/>
              <w:pBdr>
                <w:top w:val="nil"/>
                <w:left w:val="nil"/>
                <w:bottom w:val="nil"/>
                <w:right w:val="nil"/>
                <w:between w:val="nil"/>
              </w:pBdr>
              <w:spacing w:line="240" w:lineRule="auto"/>
              <w:rPr>
                <w:sz w:val="20"/>
                <w:szCs w:val="20"/>
              </w:rPr>
            </w:pPr>
          </w:p>
          <w:p w14:paraId="01F5F647" w14:textId="77777777" w:rsidR="00663AC1" w:rsidRDefault="00663AC1" w:rsidP="00663AC1">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1F5F663" wp14:editId="01F5F664">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083998" cy="821556"/>
                          </a:xfrm>
                          <a:prstGeom prst="rect">
                            <a:avLst/>
                          </a:prstGeom>
                          <a:ln/>
                        </pic:spPr>
                      </pic:pic>
                    </a:graphicData>
                  </a:graphic>
                </wp:anchor>
              </w:drawing>
            </w:r>
          </w:p>
          <w:p w14:paraId="01F5F649" w14:textId="77777777" w:rsidR="00663AC1" w:rsidRDefault="00663AC1" w:rsidP="00663AC1">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14:paraId="01F5F64A" w14:textId="77777777" w:rsidR="00663AC1" w:rsidRDefault="00663AC1" w:rsidP="00663AC1">
            <w:pPr>
              <w:widowControl w:val="0"/>
              <w:pBdr>
                <w:top w:val="nil"/>
                <w:left w:val="nil"/>
                <w:bottom w:val="nil"/>
                <w:right w:val="nil"/>
                <w:between w:val="nil"/>
              </w:pBdr>
              <w:spacing w:line="240" w:lineRule="auto"/>
              <w:rPr>
                <w:i/>
                <w:sz w:val="20"/>
                <w:szCs w:val="20"/>
              </w:rPr>
            </w:pPr>
          </w:p>
          <w:p w14:paraId="01F5F64B" w14:textId="77777777" w:rsidR="00663AC1" w:rsidRDefault="00663AC1" w:rsidP="00663AC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14:paraId="01F5F64D" w14:textId="5A2F7119" w:rsidR="00663AC1" w:rsidRDefault="00663AC1" w:rsidP="00663AC1">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70528" behindDoc="0" locked="0" layoutInCell="1" hidden="0" allowOverlap="1" wp14:anchorId="01F5F665" wp14:editId="01F5F666">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590550" cy="766119"/>
                          </a:xfrm>
                          <a:prstGeom prst="rect">
                            <a:avLst/>
                          </a:prstGeom>
                          <a:ln/>
                        </pic:spPr>
                      </pic:pic>
                    </a:graphicData>
                  </a:graphic>
                </wp:anchor>
              </w:drawing>
            </w:r>
            <w:r>
              <w:rPr>
                <w:sz w:val="20"/>
                <w:szCs w:val="20"/>
              </w:rPr>
              <w:t xml:space="preserve">Find out what music their family members enjoy. Do they like the same music? What is their favourite song? They could listen to different pieces of music together with their family. Do they like/dislike any </w:t>
            </w:r>
            <w:proofErr w:type="gramStart"/>
            <w:r>
              <w:rPr>
                <w:sz w:val="20"/>
                <w:szCs w:val="20"/>
              </w:rPr>
              <w:t>particular types</w:t>
            </w:r>
            <w:proofErr w:type="gramEnd"/>
            <w:r>
              <w:rPr>
                <w:sz w:val="20"/>
                <w:szCs w:val="20"/>
              </w:rPr>
              <w:t xml:space="preserve"> of music and why? Can they Identify the instruments they can hear and describe how the music makes them feel? Why not get them to listen to some of the </w:t>
            </w:r>
            <w:hyperlink r:id="rId33">
              <w:r>
                <w:rPr>
                  <w:color w:val="1155CC"/>
                  <w:sz w:val="20"/>
                  <w:szCs w:val="20"/>
                  <w:u w:val="single"/>
                </w:rPr>
                <w:t>classics</w:t>
              </w:r>
            </w:hyperlink>
            <w:r>
              <w:rPr>
                <w:sz w:val="20"/>
                <w:szCs w:val="20"/>
              </w:rPr>
              <w:t>?</w:t>
            </w:r>
          </w:p>
          <w:p w14:paraId="01F5F64E" w14:textId="77777777" w:rsidR="00663AC1" w:rsidRDefault="00663AC1" w:rsidP="00663AC1">
            <w:pPr>
              <w:widowControl w:val="0"/>
              <w:pBdr>
                <w:top w:val="nil"/>
                <w:left w:val="nil"/>
                <w:bottom w:val="nil"/>
                <w:right w:val="nil"/>
                <w:between w:val="nil"/>
              </w:pBdr>
              <w:spacing w:line="240" w:lineRule="auto"/>
              <w:rPr>
                <w:b/>
                <w:u w:val="single"/>
              </w:rPr>
            </w:pPr>
          </w:p>
        </w:tc>
      </w:tr>
      <w:tr w:rsidR="00663AC1" w14:paraId="01F5F651" w14:textId="77777777">
        <w:trPr>
          <w:trHeight w:val="420"/>
        </w:trPr>
        <w:tc>
          <w:tcPr>
            <w:tcW w:w="9026" w:type="dxa"/>
            <w:gridSpan w:val="2"/>
            <w:shd w:val="clear" w:color="auto" w:fill="999999"/>
            <w:tcMar>
              <w:top w:w="100" w:type="dxa"/>
              <w:left w:w="100" w:type="dxa"/>
              <w:bottom w:w="100" w:type="dxa"/>
              <w:right w:w="100" w:type="dxa"/>
            </w:tcMar>
          </w:tcPr>
          <w:p w14:paraId="01F5F650" w14:textId="77777777" w:rsidR="00663AC1" w:rsidRDefault="00663AC1" w:rsidP="00663AC1">
            <w:pPr>
              <w:jc w:val="center"/>
              <w:rPr>
                <w:b/>
              </w:rPr>
            </w:pPr>
            <w:r>
              <w:rPr>
                <w:b/>
              </w:rPr>
              <w:t>Additional learning resources parents may wish to engage with</w:t>
            </w:r>
          </w:p>
        </w:tc>
      </w:tr>
      <w:tr w:rsidR="00663AC1" w14:paraId="01F5F655" w14:textId="77777777">
        <w:trPr>
          <w:trHeight w:val="420"/>
        </w:trPr>
        <w:tc>
          <w:tcPr>
            <w:tcW w:w="9026" w:type="dxa"/>
            <w:gridSpan w:val="2"/>
            <w:shd w:val="clear" w:color="auto" w:fill="auto"/>
            <w:tcMar>
              <w:top w:w="100" w:type="dxa"/>
              <w:left w:w="100" w:type="dxa"/>
              <w:bottom w:w="100" w:type="dxa"/>
              <w:right w:w="100" w:type="dxa"/>
            </w:tcMar>
          </w:tcPr>
          <w:p w14:paraId="01F5F652" w14:textId="77777777" w:rsidR="00663AC1" w:rsidRDefault="006E4C43" w:rsidP="00663AC1">
            <w:hyperlink r:id="rId34">
              <w:r w:rsidR="00663AC1">
                <w:rPr>
                  <w:b/>
                  <w:color w:val="1155CC"/>
                  <w:u w:val="single"/>
                </w:rPr>
                <w:t xml:space="preserve">Classroom Secrets Learning Packs </w:t>
              </w:r>
            </w:hyperlink>
            <w:r w:rsidR="00663AC1">
              <w:rPr>
                <w:b/>
              </w:rPr>
              <w:t xml:space="preserve">- </w:t>
            </w:r>
            <w:r w:rsidR="00663AC1">
              <w:t xml:space="preserve">These packs are split into different year groups and include activities linked to reading, writing, maths and practical ideas you can do around the home. </w:t>
            </w:r>
          </w:p>
          <w:p w14:paraId="01F5F653" w14:textId="77777777" w:rsidR="00663AC1" w:rsidRDefault="006E4C43" w:rsidP="00663AC1">
            <w:hyperlink r:id="rId35">
              <w:r w:rsidR="00663AC1">
                <w:rPr>
                  <w:b/>
                  <w:color w:val="1155CC"/>
                  <w:u w:val="single"/>
                </w:rPr>
                <w:t>Twinkl</w:t>
              </w:r>
            </w:hyperlink>
            <w:r w:rsidR="00663AC1">
              <w:rPr>
                <w:b/>
              </w:rPr>
              <w:t xml:space="preserve"> - </w:t>
            </w:r>
            <w:r w:rsidR="00663AC1">
              <w:t xml:space="preserve">to access these resources click on the link and sign up using your own email address and creating your own password. Use the offer code UKTWINKLHELPS. </w:t>
            </w:r>
          </w:p>
          <w:p w14:paraId="01F5F654" w14:textId="77777777" w:rsidR="00663AC1" w:rsidRDefault="006E4C43" w:rsidP="00663AC1">
            <w:hyperlink r:id="rId36">
              <w:r w:rsidR="00663AC1">
                <w:rPr>
                  <w:b/>
                  <w:color w:val="1155CC"/>
                  <w:u w:val="single"/>
                </w:rPr>
                <w:t>Headteacherchat</w:t>
              </w:r>
            </w:hyperlink>
            <w:r w:rsidR="00663AC1">
              <w:t xml:space="preserve"> - This is a blog that has links to various learning platforms. Lots of these are free to access. </w:t>
            </w:r>
          </w:p>
        </w:tc>
      </w:tr>
      <w:tr w:rsidR="00663AC1" w14:paraId="01F5F657" w14:textId="77777777">
        <w:trPr>
          <w:trHeight w:val="420"/>
        </w:trPr>
        <w:tc>
          <w:tcPr>
            <w:tcW w:w="9026" w:type="dxa"/>
            <w:gridSpan w:val="2"/>
            <w:shd w:val="clear" w:color="auto" w:fill="434343"/>
            <w:tcMar>
              <w:top w:w="100" w:type="dxa"/>
              <w:left w:w="100" w:type="dxa"/>
              <w:bottom w:w="100" w:type="dxa"/>
              <w:right w:w="100" w:type="dxa"/>
            </w:tcMar>
          </w:tcPr>
          <w:p w14:paraId="01F5F656" w14:textId="77777777" w:rsidR="00663AC1" w:rsidRDefault="00663AC1" w:rsidP="00663AC1">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1F5F658" w14:textId="77777777" w:rsidR="00EF3F9B" w:rsidRDefault="00EF3F9B"/>
    <w:sectPr w:rsidR="00EF3F9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1BF"/>
    <w:multiLevelType w:val="multilevel"/>
    <w:tmpl w:val="6D00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2568B"/>
    <w:multiLevelType w:val="multilevel"/>
    <w:tmpl w:val="C6E0F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512C3"/>
    <w:multiLevelType w:val="multilevel"/>
    <w:tmpl w:val="EC14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C12627"/>
    <w:multiLevelType w:val="multilevel"/>
    <w:tmpl w:val="C9C65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40A02"/>
    <w:multiLevelType w:val="multilevel"/>
    <w:tmpl w:val="1F4C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A75D6"/>
    <w:multiLevelType w:val="multilevel"/>
    <w:tmpl w:val="D2FA4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CC4332"/>
    <w:multiLevelType w:val="multilevel"/>
    <w:tmpl w:val="254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9B71DE"/>
    <w:multiLevelType w:val="multilevel"/>
    <w:tmpl w:val="6186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9"/>
  </w:num>
  <w:num w:numId="4">
    <w:abstractNumId w:val="3"/>
  </w:num>
  <w:num w:numId="5">
    <w:abstractNumId w:val="7"/>
  </w:num>
  <w:num w:numId="6">
    <w:abstractNumId w:val="8"/>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9B"/>
    <w:rsid w:val="000059E5"/>
    <w:rsid w:val="000F02B2"/>
    <w:rsid w:val="003465C2"/>
    <w:rsid w:val="00663AC1"/>
    <w:rsid w:val="006E4C43"/>
    <w:rsid w:val="00743127"/>
    <w:rsid w:val="008220E8"/>
    <w:rsid w:val="00945279"/>
    <w:rsid w:val="00BA46CB"/>
    <w:rsid w:val="00BB3061"/>
    <w:rsid w:val="00D315AF"/>
    <w:rsid w:val="00EF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F5FF"/>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3127"/>
    <w:rPr>
      <w:color w:val="0000FF" w:themeColor="hyperlink"/>
      <w:u w:val="single"/>
    </w:rPr>
  </w:style>
  <w:style w:type="character" w:customStyle="1" w:styleId="UnresolvedMention1">
    <w:name w:val="Unresolved Mention1"/>
    <w:basedOn w:val="DefaultParagraphFont"/>
    <w:uiPriority w:val="99"/>
    <w:semiHidden/>
    <w:unhideWhenUsed/>
    <w:rsid w:val="00743127"/>
    <w:rPr>
      <w:color w:val="605E5C"/>
      <w:shd w:val="clear" w:color="auto" w:fill="E1DFDD"/>
    </w:rPr>
  </w:style>
  <w:style w:type="character" w:styleId="FollowedHyperlink">
    <w:name w:val="FollowedHyperlink"/>
    <w:basedOn w:val="DefaultParagraphFont"/>
    <w:uiPriority w:val="99"/>
    <w:semiHidden/>
    <w:unhideWhenUsed/>
    <w:rsid w:val="00743127"/>
    <w:rPr>
      <w:color w:val="800080" w:themeColor="followedHyperlink"/>
      <w:u w:val="single"/>
    </w:rPr>
  </w:style>
  <w:style w:type="paragraph" w:styleId="ListParagraph">
    <w:name w:val="List Paragraph"/>
    <w:basedOn w:val="Normal"/>
    <w:uiPriority w:val="34"/>
    <w:qFormat/>
    <w:rsid w:val="0066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116/telling-the-time" TargetMode="External"/><Relationship Id="rId18" Type="http://schemas.openxmlformats.org/officeDocument/2006/relationships/hyperlink" Target="https://www.spellingshed.com/en-gb" TargetMode="External"/><Relationship Id="rId26" Type="http://schemas.openxmlformats.org/officeDocument/2006/relationships/hyperlink" Target="https://www.youtube.com/watch?v=6oIorMNtw5g" TargetMode="External"/><Relationship Id="rId21" Type="http://schemas.openxmlformats.org/officeDocument/2006/relationships/image" Target="media/image2.png"/><Relationship Id="rId34"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www.crosslee.manchester.sch.uk/serve_file/253974" TargetMode="External"/><Relationship Id="rId25" Type="http://schemas.openxmlformats.org/officeDocument/2006/relationships/image" Target="media/image4.png"/><Relationship Id="rId33" Type="http://schemas.openxmlformats.org/officeDocument/2006/relationships/hyperlink" Target="https://www.youtube.com/watch?v=5VB1RvyfIS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ivelearnprimary.co.uk/login?c=0" TargetMode="External"/><Relationship Id="rId20" Type="http://schemas.openxmlformats.org/officeDocument/2006/relationships/hyperlink" Target="https://authorfy.com/" TargetMode="External"/><Relationship Id="rId29" Type="http://schemas.openxmlformats.org/officeDocument/2006/relationships/hyperlink" Target="https://www.youtube.com/watch?v=R-BS87NTV5I&amp;v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24"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xfordowl.co.uk/" TargetMode="External"/><Relationship Id="rId23" Type="http://schemas.openxmlformats.org/officeDocument/2006/relationships/hyperlink" Target="https://www.google.com/search?q=self+portrait+paintings&amp;rlz=1C1GCEB_enGB832GB832&amp;sxsrf=ALeKk03mSyo4Syf3yCtg-9eJFNwYuXdDzg:1584861432634&amp;source=lnms&amp;tbm=isch&amp;sa=X&amp;ved=2ahUKEwiGitf1xK3oAhW5UBUIHS82AZ8Q_AUoAXoECA8QAw&amp;biw=1093&amp;bih=461" TargetMode="External"/><Relationship Id="rId28" Type="http://schemas.openxmlformats.org/officeDocument/2006/relationships/hyperlink" Target="https://www.youtube.com/watch?v=8-9Sm6_yE98" TargetMode="External"/><Relationship Id="rId36" Type="http://schemas.openxmlformats.org/officeDocument/2006/relationships/hyperlink" Target="https://www.headteacherchat.com/post/corona-virus-free-resources-for-teachers-and-schools" TargetMode="External"/><Relationship Id="rId10" Type="http://schemas.openxmlformats.org/officeDocument/2006/relationships/hyperlink" Target="https://numbots.com" TargetMode="External"/><Relationship Id="rId19" Type="http://schemas.openxmlformats.org/officeDocument/2006/relationships/hyperlink" Target="https://spellingframe.co.uk/"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bbc.co.uk/newsround/news/watch_newsround" TargetMode="External"/><Relationship Id="rId22" Type="http://schemas.openxmlformats.org/officeDocument/2006/relationships/image" Target="media/image3.png"/><Relationship Id="rId27" Type="http://schemas.openxmlformats.org/officeDocument/2006/relationships/hyperlink" Target="https://www.gonoodle.com/" TargetMode="External"/><Relationship Id="rId30" Type="http://schemas.openxmlformats.org/officeDocument/2006/relationships/image" Target="media/image5.png"/><Relationship Id="rId35"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image" Target="media/image1.jp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79A09-3D46-4746-9006-830F875EF0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83EE7-F5FD-4B85-9787-BAA9AA528F76}">
  <ds:schemaRefs>
    <ds:schemaRef ds:uri="http://schemas.microsoft.com/sharepoint/v3/contenttype/forms"/>
  </ds:schemaRefs>
</ds:datastoreItem>
</file>

<file path=customXml/itemProps3.xml><?xml version="1.0" encoding="utf-8"?>
<ds:datastoreItem xmlns:ds="http://schemas.openxmlformats.org/officeDocument/2006/customXml" ds:itemID="{B6CC48E7-2D4E-4ACD-9CB1-0C599943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Welch</cp:lastModifiedBy>
  <cp:revision>12</cp:revision>
  <dcterms:created xsi:type="dcterms:W3CDTF">2020-03-18T16:20:00Z</dcterms:created>
  <dcterms:modified xsi:type="dcterms:W3CDTF">2020-03-23T15:42:00Z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